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E46B6" w14:textId="77777777" w:rsidR="00C14F09" w:rsidRDefault="00C14F09" w:rsidP="006074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F09">
        <w:rPr>
          <w:rFonts w:ascii="Times New Roman" w:hAnsi="Times New Roman" w:cs="Times New Roman"/>
          <w:b/>
          <w:sz w:val="28"/>
          <w:szCs w:val="24"/>
        </w:rPr>
        <w:t>REFERENCES</w:t>
      </w:r>
    </w:p>
    <w:p w14:paraId="51CB6964" w14:textId="77777777" w:rsidR="00AC26C0" w:rsidRDefault="00AC26C0" w:rsidP="00C14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9700CA" w14:textId="77777777" w:rsidR="00C92524" w:rsidRDefault="00C92524" w:rsidP="00C9252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Board, C., &amp; Whitney, D. R. (1972).  The effect of selected poor item writing practices on test difficulty, reliability, and validity.  </w:t>
      </w:r>
      <w:r w:rsidRPr="00C92524">
        <w:rPr>
          <w:rFonts w:ascii="Times New Roman" w:hAnsi="Times New Roman" w:cs="Times New Roman"/>
          <w:i/>
          <w:sz w:val="24"/>
          <w:szCs w:val="24"/>
        </w:rPr>
        <w:t>Journal of Educational Measurement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2524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225-233.</w:t>
      </w:r>
    </w:p>
    <w:p w14:paraId="53060898" w14:textId="77777777" w:rsidR="00AC26C0" w:rsidRDefault="00C92524" w:rsidP="00C9252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Camilli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>
        <w:rPr>
          <w:rFonts w:ascii="Times New Roman" w:hAnsi="Times New Roman" w:cs="Times New Roman"/>
          <w:sz w:val="24"/>
          <w:szCs w:val="24"/>
        </w:rPr>
        <w:t>Shepart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L.A. (1994).  </w:t>
      </w:r>
      <w:r w:rsidRPr="00661EC0">
        <w:rPr>
          <w:rFonts w:ascii="Times New Roman" w:hAnsi="Times New Roman" w:cs="Times New Roman"/>
          <w:i/>
          <w:sz w:val="24"/>
          <w:szCs w:val="24"/>
        </w:rPr>
        <w:t>Methods for identifying biased test items</w:t>
      </w:r>
      <w:r>
        <w:rPr>
          <w:rFonts w:ascii="Times New Roman" w:hAnsi="Times New Roman" w:cs="Times New Roman"/>
          <w:sz w:val="24"/>
          <w:szCs w:val="24"/>
        </w:rPr>
        <w:t>.  Thousand Oaks, CA: Sage.</w:t>
      </w:r>
    </w:p>
    <w:p w14:paraId="29848670" w14:textId="77777777" w:rsidR="00CB460F" w:rsidRDefault="00CB460F" w:rsidP="00C9252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Dorans</w:t>
      </w:r>
      <w:proofErr w:type="spellEnd"/>
      <w:r>
        <w:rPr>
          <w:rFonts w:ascii="Times New Roman" w:hAnsi="Times New Roman" w:cs="Times New Roman"/>
          <w:sz w:val="24"/>
          <w:szCs w:val="24"/>
        </w:rPr>
        <w:t>, N.J., &amp; Holland, P.W. (1993).  DIF detection and description: Mantel-</w:t>
      </w:r>
      <w:proofErr w:type="spellStart"/>
      <w:r>
        <w:rPr>
          <w:rFonts w:ascii="Times New Roman" w:hAnsi="Times New Roman" w:cs="Times New Roman"/>
          <w:sz w:val="24"/>
          <w:szCs w:val="24"/>
        </w:rPr>
        <w:t>Haenszel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standardization.  In P.W. Holland &amp; H. </w:t>
      </w:r>
      <w:proofErr w:type="spellStart"/>
      <w:r>
        <w:rPr>
          <w:rFonts w:ascii="Times New Roman" w:hAnsi="Times New Roman" w:cs="Times New Roman"/>
          <w:sz w:val="24"/>
          <w:szCs w:val="24"/>
        </w:rPr>
        <w:t>Wainer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(Eds.).  </w:t>
      </w:r>
      <w:r w:rsidRPr="00661EC0">
        <w:rPr>
          <w:rFonts w:ascii="Times New Roman" w:hAnsi="Times New Roman" w:cs="Times New Roman"/>
          <w:i/>
          <w:sz w:val="24"/>
          <w:szCs w:val="24"/>
        </w:rPr>
        <w:t>Differential item functioning</w:t>
      </w:r>
      <w:r>
        <w:rPr>
          <w:rFonts w:ascii="Times New Roman" w:hAnsi="Times New Roman" w:cs="Times New Roman"/>
          <w:sz w:val="24"/>
          <w:szCs w:val="24"/>
        </w:rPr>
        <w:t>. Hillsdale, NJ: Lawrence Erlbaum Associates.</w:t>
      </w:r>
    </w:p>
    <w:p w14:paraId="5C263AA5" w14:textId="77777777" w:rsidR="00C92524" w:rsidRDefault="00C92524" w:rsidP="00C9252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Dudycha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A.L., &amp; Carpenter, J. (1973). Effects of item format on item discrimination and difficulty. </w:t>
      </w:r>
      <w:r w:rsidRPr="00C92524">
        <w:rPr>
          <w:rFonts w:ascii="Times New Roman" w:hAnsi="Times New Roman" w:cs="Times New Roman"/>
          <w:i/>
          <w:sz w:val="24"/>
          <w:szCs w:val="24"/>
        </w:rPr>
        <w:t>Journal of Applied Psychology, 58</w:t>
      </w:r>
      <w:r>
        <w:rPr>
          <w:rFonts w:ascii="Times New Roman" w:hAnsi="Times New Roman" w:cs="Times New Roman"/>
          <w:sz w:val="24"/>
          <w:szCs w:val="24"/>
        </w:rPr>
        <w:t>, 116-121.</w:t>
      </w:r>
    </w:p>
    <w:p w14:paraId="41A4C27A" w14:textId="77777777" w:rsidR="00CB460F" w:rsidRDefault="00CB460F" w:rsidP="00C9252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Green, K. (1984).  Effects of item characteristics on multiple-choice item difficulty. </w:t>
      </w:r>
      <w:r w:rsidRPr="00CB460F">
        <w:rPr>
          <w:rFonts w:ascii="Times New Roman" w:hAnsi="Times New Roman" w:cs="Times New Roman"/>
          <w:i/>
          <w:sz w:val="24"/>
          <w:szCs w:val="24"/>
        </w:rPr>
        <w:t>Educational and Psychological Measurement, 44</w:t>
      </w:r>
      <w:r>
        <w:rPr>
          <w:rFonts w:ascii="Times New Roman" w:hAnsi="Times New Roman" w:cs="Times New Roman"/>
          <w:sz w:val="24"/>
          <w:szCs w:val="24"/>
        </w:rPr>
        <w:t>(3), 551-561.</w:t>
      </w:r>
    </w:p>
    <w:p w14:paraId="68C5A9CB" w14:textId="77777777" w:rsidR="00CB460F" w:rsidRDefault="00CB460F" w:rsidP="00C9252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Hambleton, R.K., </w:t>
      </w:r>
      <w:proofErr w:type="spellStart"/>
      <w:r>
        <w:rPr>
          <w:rFonts w:ascii="Times New Roman" w:hAnsi="Times New Roman" w:cs="Times New Roman"/>
          <w:sz w:val="24"/>
          <w:szCs w:val="24"/>
        </w:rPr>
        <w:t>Swaminathan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&amp; Rogers, H.J. (1991). </w:t>
      </w:r>
      <w:r w:rsidRPr="00CB460F">
        <w:rPr>
          <w:rFonts w:ascii="Times New Roman" w:hAnsi="Times New Roman" w:cs="Times New Roman"/>
          <w:i/>
          <w:sz w:val="24"/>
          <w:szCs w:val="24"/>
        </w:rPr>
        <w:t>Fundamentals of item response theory</w:t>
      </w:r>
      <w:r>
        <w:rPr>
          <w:rFonts w:ascii="Times New Roman" w:hAnsi="Times New Roman" w:cs="Times New Roman"/>
          <w:sz w:val="24"/>
          <w:szCs w:val="24"/>
        </w:rPr>
        <w:t>. Newbury Park, CA: Sage.</w:t>
      </w:r>
    </w:p>
    <w:p w14:paraId="020FCB08" w14:textId="77777777" w:rsidR="00CB460F" w:rsidRDefault="00CB460F" w:rsidP="00C9252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Henrysson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(1971).  Gathering, analyzing, and using data on test items.  In R.L. Thorndike (Ed.) </w:t>
      </w:r>
      <w:r w:rsidRPr="00661EC0">
        <w:rPr>
          <w:rFonts w:ascii="Times New Roman" w:hAnsi="Times New Roman" w:cs="Times New Roman"/>
          <w:i/>
          <w:sz w:val="24"/>
          <w:szCs w:val="24"/>
        </w:rPr>
        <w:t>Educational measurement</w:t>
      </w: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Pr="00CB460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61EC0">
        <w:rPr>
          <w:rFonts w:ascii="Times New Roman" w:hAnsi="Times New Roman" w:cs="Times New Roman"/>
          <w:sz w:val="24"/>
          <w:szCs w:val="24"/>
        </w:rPr>
        <w:t xml:space="preserve"> Ed., pp. 130-159). Washington, DC: Council on Education.</w:t>
      </w:r>
    </w:p>
    <w:p w14:paraId="32ECB62B" w14:textId="77777777" w:rsidR="00C14F09" w:rsidRDefault="00C14F09" w:rsidP="00C14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Messick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(1994). The interplay of evidence and consequences in the validation of performance </w:t>
      </w:r>
      <w:r w:rsidR="000F45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assessments. </w:t>
      </w:r>
      <w:r>
        <w:rPr>
          <w:rFonts w:ascii="Times New Roman" w:hAnsi="Times New Roman" w:cs="Times New Roman"/>
          <w:i/>
          <w:sz w:val="24"/>
          <w:szCs w:val="24"/>
        </w:rPr>
        <w:t xml:space="preserve">Educational Researcher, </w:t>
      </w:r>
      <w:r>
        <w:rPr>
          <w:rFonts w:ascii="Times New Roman" w:hAnsi="Times New Roman" w:cs="Times New Roman"/>
          <w:sz w:val="24"/>
          <w:szCs w:val="24"/>
        </w:rPr>
        <w:t>23, 13-23.</w:t>
      </w:r>
    </w:p>
    <w:p w14:paraId="3E15554F" w14:textId="77777777" w:rsidR="00CB460F" w:rsidRDefault="00CB460F" w:rsidP="00CB460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Mislevy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R.J. (1988).  Exploiting auxiliary information about items in the estimation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Rasch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item difficulty parameters.  </w:t>
      </w:r>
      <w:r w:rsidRPr="00CB460F">
        <w:rPr>
          <w:rFonts w:ascii="Times New Roman" w:hAnsi="Times New Roman" w:cs="Times New Roman"/>
          <w:i/>
          <w:sz w:val="24"/>
          <w:szCs w:val="24"/>
        </w:rPr>
        <w:t>Applied Psychological Measurement, 12</w:t>
      </w:r>
      <w:r>
        <w:rPr>
          <w:rFonts w:ascii="Times New Roman" w:hAnsi="Times New Roman" w:cs="Times New Roman"/>
          <w:sz w:val="24"/>
          <w:szCs w:val="24"/>
        </w:rPr>
        <w:t>(3), 281-296.</w:t>
      </w:r>
    </w:p>
    <w:p w14:paraId="53767F54" w14:textId="77777777" w:rsidR="00CB460F" w:rsidRDefault="00CB460F" w:rsidP="00CB460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FFAC3C" w14:textId="77777777" w:rsidR="000F4554" w:rsidRPr="000F4554" w:rsidRDefault="000F4554" w:rsidP="00C14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7F30CC" w14:textId="77777777" w:rsidR="00C14F09" w:rsidRDefault="00C14F09" w:rsidP="00C14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7FC205" w14:textId="77777777" w:rsidR="00C14F09" w:rsidRPr="00C14F09" w:rsidRDefault="00C14F09" w:rsidP="00C14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4F09" w:rsidRPr="00C14F0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420C5" w14:textId="77777777" w:rsidR="00814963" w:rsidRDefault="00814963" w:rsidP="00C14F09">
      <w:pPr>
        <w:spacing w:after="0" w:line="240" w:lineRule="auto"/>
      </w:pPr>
      <w:r>
        <w:separator/>
      </w:r>
    </w:p>
  </w:endnote>
  <w:endnote w:type="continuationSeparator" w:id="0">
    <w:p w14:paraId="38E4C302" w14:textId="77777777" w:rsidR="00814963" w:rsidRDefault="00814963" w:rsidP="00C1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71F82" w14:textId="77777777" w:rsidR="00637CDF" w:rsidRDefault="00637CDF" w:rsidP="005D17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A07560" w14:textId="77777777" w:rsidR="00637CDF" w:rsidRDefault="00637CDF" w:rsidP="00637CD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5FBD8" w14:textId="77777777" w:rsidR="00637CDF" w:rsidRDefault="00637CDF" w:rsidP="005D17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417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1B6E0D" w14:textId="3F2CD2B3" w:rsidR="00C14F09" w:rsidRPr="00C14F09" w:rsidRDefault="00C14F09" w:rsidP="00637CDF">
    <w:pPr>
      <w:pStyle w:val="Footer"/>
      <w:ind w:right="360"/>
      <w:rPr>
        <w:rFonts w:ascii="Times New Roman" w:hAnsi="Times New Roman" w:cs="Times New Roman"/>
        <w:sz w:val="20"/>
        <w:szCs w:val="20"/>
      </w:rPr>
    </w:pPr>
    <w:r w:rsidRPr="00C14F09">
      <w:rPr>
        <w:rFonts w:ascii="Times New Roman" w:hAnsi="Times New Roman" w:cs="Times New Roman"/>
        <w:sz w:val="20"/>
        <w:szCs w:val="20"/>
      </w:rPr>
      <w:t>Module #</w:t>
    </w:r>
    <w:r w:rsidR="006A4175">
      <w:rPr>
        <w:rFonts w:ascii="Times New Roman" w:hAnsi="Times New Roman" w:cs="Times New Roman"/>
        <w:sz w:val="20"/>
        <w:szCs w:val="20"/>
      </w:rPr>
      <w:t>5</w:t>
    </w:r>
    <w:r w:rsidRPr="00C14F09">
      <w:rPr>
        <w:rFonts w:ascii="Times New Roman" w:hAnsi="Times New Roman" w:cs="Times New Roman"/>
        <w:sz w:val="20"/>
        <w:szCs w:val="20"/>
      </w:rPr>
      <w:t>- References</w:t>
    </w:r>
  </w:p>
  <w:p w14:paraId="5559C7BB" w14:textId="77777777" w:rsidR="00C14F09" w:rsidRPr="00C14F09" w:rsidRDefault="00C14F09">
    <w:pPr>
      <w:pStyle w:val="Footer"/>
    </w:pPr>
    <w:r w:rsidRPr="00C14F09">
      <w:rPr>
        <w:rFonts w:ascii="Times New Roman" w:hAnsi="Times New Roman" w:cs="Times New Roman"/>
        <w:sz w:val="20"/>
        <w:szCs w:val="20"/>
      </w:rPr>
      <w:t>Pennsylvania Department of Education©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D1426" w14:textId="77777777" w:rsidR="00814963" w:rsidRDefault="00814963" w:rsidP="00C14F09">
      <w:pPr>
        <w:spacing w:after="0" w:line="240" w:lineRule="auto"/>
      </w:pPr>
      <w:r>
        <w:separator/>
      </w:r>
    </w:p>
  </w:footnote>
  <w:footnote w:type="continuationSeparator" w:id="0">
    <w:p w14:paraId="3AF833B2" w14:textId="77777777" w:rsidR="00814963" w:rsidRDefault="00814963" w:rsidP="00C14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09"/>
    <w:rsid w:val="0002721B"/>
    <w:rsid w:val="0003693A"/>
    <w:rsid w:val="000B2233"/>
    <w:rsid w:val="000F4554"/>
    <w:rsid w:val="00394C76"/>
    <w:rsid w:val="00587504"/>
    <w:rsid w:val="006074B3"/>
    <w:rsid w:val="00631D26"/>
    <w:rsid w:val="00637CDF"/>
    <w:rsid w:val="00661EC0"/>
    <w:rsid w:val="00662420"/>
    <w:rsid w:val="006A4175"/>
    <w:rsid w:val="00814963"/>
    <w:rsid w:val="0082607C"/>
    <w:rsid w:val="00AC26C0"/>
    <w:rsid w:val="00AF315A"/>
    <w:rsid w:val="00B0677D"/>
    <w:rsid w:val="00C14F09"/>
    <w:rsid w:val="00C85023"/>
    <w:rsid w:val="00C92524"/>
    <w:rsid w:val="00CB460F"/>
    <w:rsid w:val="00DC762C"/>
    <w:rsid w:val="00EF65EB"/>
    <w:rsid w:val="00F9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43E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F09"/>
  </w:style>
  <w:style w:type="paragraph" w:styleId="Footer">
    <w:name w:val="footer"/>
    <w:basedOn w:val="Normal"/>
    <w:link w:val="FooterChar"/>
    <w:uiPriority w:val="99"/>
    <w:unhideWhenUsed/>
    <w:rsid w:val="00C14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F09"/>
  </w:style>
  <w:style w:type="character" w:styleId="PageNumber">
    <w:name w:val="page number"/>
    <w:basedOn w:val="DefaultParagraphFont"/>
    <w:uiPriority w:val="99"/>
    <w:semiHidden/>
    <w:unhideWhenUsed/>
    <w:rsid w:val="00637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F09"/>
  </w:style>
  <w:style w:type="paragraph" w:styleId="Footer">
    <w:name w:val="footer"/>
    <w:basedOn w:val="Normal"/>
    <w:link w:val="FooterChar"/>
    <w:uiPriority w:val="99"/>
    <w:unhideWhenUsed/>
    <w:rsid w:val="00C14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F09"/>
  </w:style>
  <w:style w:type="character" w:styleId="PageNumber">
    <w:name w:val="page number"/>
    <w:basedOn w:val="DefaultParagraphFont"/>
    <w:uiPriority w:val="99"/>
    <w:semiHidden/>
    <w:unhideWhenUsed/>
    <w:rsid w:val="00637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ED75752BCA4DA4E256401831089B" ma:contentTypeVersion="13" ma:contentTypeDescription="Create a new document." ma:contentTypeScope="" ma:versionID="d85626db8da3ce08a9846e2a6a3884a2">
  <xsd:schema xmlns:xsd="http://www.w3.org/2001/XMLSchema" xmlns:xs="http://www.w3.org/2001/XMLSchema" xmlns:p="http://schemas.microsoft.com/office/2006/metadata/properties" xmlns:ns2="619e9023-7fe2-4e3d-9807-62b6c8302c1b" xmlns:ns3="fbc037d5-3aae-4eba-9dec-a926451bc98f" targetNamespace="http://schemas.microsoft.com/office/2006/metadata/properties" ma:root="true" ma:fieldsID="764e0df06696b8c887522f216c0e01c4" ns2:_="" ns3:_="">
    <xsd:import namespace="619e9023-7fe2-4e3d-9807-62b6c8302c1b"/>
    <xsd:import namespace="fbc037d5-3aae-4eba-9dec-a926451bc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9023-7fe2-4e3d-9807-62b6c8302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a5fc0d6-7222-447d-a74f-507738488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37d5-3aae-4eba-9dec-a926451bc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953e9ec-ae23-4c66-8fbc-a31ce0e85919}" ma:internalName="TaxCatchAll" ma:showField="CatchAllData" ma:web="fbc037d5-3aae-4eba-9dec-a926451bc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5B2E81-79DF-42E6-A576-EB8EBCBD991B}"/>
</file>

<file path=customXml/itemProps2.xml><?xml version="1.0" encoding="utf-8"?>
<ds:datastoreItem xmlns:ds="http://schemas.openxmlformats.org/officeDocument/2006/customXml" ds:itemID="{8F7CDA44-9773-4218-AF51-BD5E3DE77F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</dc:creator>
  <cp:keywords/>
  <dc:description/>
  <cp:lastModifiedBy>Aaron Clarke</cp:lastModifiedBy>
  <cp:revision>4</cp:revision>
  <cp:lastPrinted>2015-05-14T12:51:00Z</cp:lastPrinted>
  <dcterms:created xsi:type="dcterms:W3CDTF">2015-05-14T12:51:00Z</dcterms:created>
  <dcterms:modified xsi:type="dcterms:W3CDTF">2015-05-15T13:00:00Z</dcterms:modified>
</cp:coreProperties>
</file>